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BC0" w:rsidRDefault="00636BC0" w:rsidP="00636BC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36BC0" w:rsidRDefault="00636BC0" w:rsidP="00636B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7E7C3713" wp14:editId="7E59E26A">
            <wp:extent cx="523875" cy="638175"/>
            <wp:effectExtent l="0" t="0" r="9525" b="9525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BC0" w:rsidRDefault="00636BC0" w:rsidP="00636BC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36BC0" w:rsidRDefault="00636BC0" w:rsidP="00636BC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ВОСЬМА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36BC0" w:rsidRDefault="00636BC0" w:rsidP="00636BC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36BC0" w:rsidRDefault="00636BC0" w:rsidP="00636BC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636BC0" w:rsidRDefault="00636BC0" w:rsidP="00636B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36BC0" w:rsidRDefault="00636BC0" w:rsidP="00636B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36BC0" w:rsidRDefault="00636BC0" w:rsidP="00636B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___.12.2022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____-38-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36BC0" w:rsidRDefault="00636BC0" w:rsidP="00636BC0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636BC0" w:rsidRDefault="00636BC0" w:rsidP="00636BC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 ТОВ «ПРАЙМ ВОШ»</w:t>
      </w:r>
    </w:p>
    <w:p w:rsidR="00636BC0" w:rsidRPr="00261B8C" w:rsidRDefault="00636BC0" w:rsidP="00636BC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 поновлення строку дії договору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№ 44 від 09.12.2021</w:t>
      </w:r>
    </w:p>
    <w:p w:rsidR="00636BC0" w:rsidRDefault="00636BC0" w:rsidP="00636BC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особистого строкового сервітуту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для встановлення тимчасової споруди </w:t>
      </w:r>
    </w:p>
    <w:p w:rsidR="00636BC0" w:rsidRDefault="00636BC0" w:rsidP="00636BC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для провадження підприємницької діяльності  </w:t>
      </w:r>
    </w:p>
    <w:p w:rsidR="00636BC0" w:rsidRDefault="00636BC0" w:rsidP="00636BC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Вокзальна (поруч земельної ділянки з кадастровим номером</w:t>
      </w:r>
    </w:p>
    <w:p w:rsidR="00636BC0" w:rsidRPr="00261B8C" w:rsidRDefault="00636BC0" w:rsidP="00636BC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3210800000:01:130:0001) в м. Буча </w:t>
      </w:r>
    </w:p>
    <w:p w:rsidR="00636BC0" w:rsidRDefault="00636BC0" w:rsidP="00636B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36BC0" w:rsidRDefault="00636BC0" w:rsidP="00636BC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«ПРАЙМ ВОШ»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продовження договору особистого строкового сервітуту на земельну ділянку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725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яка розташована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: місто Буча,</w:t>
      </w:r>
      <w:r w:rsidRPr="0093779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93779F">
        <w:rPr>
          <w:rFonts w:ascii="Times New Roman" w:eastAsia="Calibri" w:hAnsi="Times New Roman" w:cs="Times New Roman"/>
          <w:sz w:val="24"/>
          <w:szCs w:val="24"/>
          <w:lang w:val="uk-UA"/>
        </w:rPr>
        <w:t>вул. Вокзальна (поруч земельної ділянки з кадастровим номером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3779F">
        <w:rPr>
          <w:rFonts w:ascii="Times New Roman" w:eastAsia="Calibri" w:hAnsi="Times New Roman" w:cs="Times New Roman"/>
          <w:sz w:val="24"/>
          <w:szCs w:val="24"/>
          <w:lang w:val="uk-UA"/>
        </w:rPr>
        <w:t>3210800000:01:130:0001)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 44 від 09.12.2021 про встановлення особистого строкового сервітуту на розміщення тимчасових споруд для провадження підприємницької діяльності, дія якого до 09.12.2022,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ької ради від </w:t>
      </w:r>
      <w:r w:rsidR="00DF3C47"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.12.2022 № ____ «Про розгляд заяви щодо продовження терміну дії паспорту прив’язки тимчасової споруди для провадження підприємницької діяльності» керуючись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 34 ч. 1 ст. 26 Закону України «Про місцеве самоврядування в Україні», міська рада</w:t>
      </w:r>
    </w:p>
    <w:p w:rsidR="00636BC0" w:rsidRPr="00261B8C" w:rsidRDefault="00636BC0" w:rsidP="00636B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36BC0" w:rsidRPr="00261B8C" w:rsidRDefault="00636BC0" w:rsidP="00636BC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636BC0" w:rsidRPr="00261B8C" w:rsidRDefault="00636BC0" w:rsidP="00636BC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36BC0" w:rsidRPr="00E6456F" w:rsidRDefault="00636BC0" w:rsidP="00636BC0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44 від 09.12.2021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для встановлення тимчасової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</w:t>
      </w:r>
      <w:r w:rsidRPr="003817D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93779F">
        <w:rPr>
          <w:rFonts w:ascii="Times New Roman" w:eastAsia="Calibri" w:hAnsi="Times New Roman" w:cs="Times New Roman"/>
          <w:sz w:val="24"/>
          <w:szCs w:val="24"/>
          <w:lang w:val="uk-UA"/>
        </w:rPr>
        <w:t>вул. Вокзальна</w:t>
      </w:r>
      <w:bookmarkStart w:id="0" w:name="_GoBack"/>
      <w:bookmarkEnd w:id="0"/>
      <w:r w:rsidRPr="009377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(поруч земельної ділянки з кадастровим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номером 3210800000:01:130:0001) в місті Буча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укладеного 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«ПРАЙМ ВОШ»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, стосовно земельної ділянки площею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725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</w:t>
      </w:r>
      <w:r w:rsidR="00DF3C47">
        <w:rPr>
          <w:rFonts w:ascii="Times New Roman" w:eastAsia="Calibri" w:hAnsi="Times New Roman" w:cs="Times New Roman"/>
          <w:sz w:val="24"/>
          <w:szCs w:val="24"/>
          <w:lang w:val="uk-UA"/>
        </w:rPr>
        <w:t>09.12.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2022 до</w:t>
      </w:r>
      <w:r w:rsidR="00DF3C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15.12.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2023.</w:t>
      </w:r>
    </w:p>
    <w:p w:rsidR="00636BC0" w:rsidRPr="00E6456F" w:rsidRDefault="00636BC0" w:rsidP="00636BC0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додаткову угоду до договору № 44 від 09.12.2021.</w:t>
      </w:r>
    </w:p>
    <w:p w:rsidR="00636BC0" w:rsidRPr="00E6456F" w:rsidRDefault="00636BC0" w:rsidP="00636BC0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«ПРАЙМ ВОШ»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636BC0" w:rsidRDefault="00636BC0" w:rsidP="00636BC0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договору </w:t>
      </w:r>
    </w:p>
    <w:p w:rsidR="00636BC0" w:rsidRPr="00E6456F" w:rsidRDefault="00636BC0" w:rsidP="00636BC0">
      <w:pPr>
        <w:pStyle w:val="a3"/>
        <w:tabs>
          <w:tab w:val="left" w:pos="2505"/>
        </w:tabs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№ 44 від 09.12.2021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36BC0" w:rsidRPr="00E6456F" w:rsidRDefault="00636BC0" w:rsidP="00636BC0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636BC0" w:rsidRPr="00E6456F" w:rsidRDefault="00636BC0" w:rsidP="00636BC0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636BC0" w:rsidRPr="000E1B36" w:rsidRDefault="00636BC0" w:rsidP="00636BC0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E1B3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36BC0" w:rsidRPr="00261B8C" w:rsidRDefault="00636BC0" w:rsidP="00636BC0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36BC0" w:rsidRDefault="00636BC0" w:rsidP="00636BC0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636BC0" w:rsidRDefault="00636BC0" w:rsidP="00636BC0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636BC0" w:rsidRPr="00D05F31" w:rsidRDefault="00636BC0" w:rsidP="00636B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</w:t>
      </w:r>
      <w:r w:rsidRPr="00D05F3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636BC0" w:rsidRDefault="00636BC0" w:rsidP="00636BC0"/>
    <w:p w:rsidR="009F60CF" w:rsidRDefault="009F60CF"/>
    <w:sectPr w:rsidR="009F60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015CF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9A6"/>
    <w:rsid w:val="004F69A6"/>
    <w:rsid w:val="00636BC0"/>
    <w:rsid w:val="009F60CF"/>
    <w:rsid w:val="00DF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E50A4"/>
  <w15:chartTrackingRefBased/>
  <w15:docId w15:val="{3F63E405-E506-41F1-895A-D0E15573F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BC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2022-12-19T13:13:00Z</dcterms:created>
  <dcterms:modified xsi:type="dcterms:W3CDTF">2022-12-19T13:19:00Z</dcterms:modified>
</cp:coreProperties>
</file>